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7F" w:rsidRDefault="00DE322E" w:rsidP="008761F7">
      <w:pPr>
        <w:jc w:val="center"/>
        <w:rPr>
          <w:rFonts w:ascii="Arial" w:hAnsi="Arial" w:cs="Arial"/>
          <w:b/>
          <w:sz w:val="24"/>
          <w:szCs w:val="24"/>
        </w:rPr>
      </w:pPr>
      <w:r w:rsidRPr="00C53BF0">
        <w:rPr>
          <w:rFonts w:ascii="Arial" w:hAnsi="Arial" w:cs="Arial"/>
          <w:b/>
          <w:sz w:val="24"/>
          <w:szCs w:val="24"/>
        </w:rPr>
        <w:t>GISD and Hunt Co</w:t>
      </w:r>
      <w:r w:rsidR="008761F7">
        <w:rPr>
          <w:rFonts w:ascii="Arial" w:hAnsi="Arial" w:cs="Arial"/>
          <w:b/>
          <w:sz w:val="24"/>
          <w:szCs w:val="24"/>
        </w:rPr>
        <w:t xml:space="preserve">. Head Start SHAC </w:t>
      </w:r>
    </w:p>
    <w:p w:rsidR="004A209C" w:rsidRPr="00EC4FFC" w:rsidRDefault="008761F7" w:rsidP="00C53BF0">
      <w:pPr>
        <w:rPr>
          <w:rFonts w:ascii="Arial" w:hAnsi="Arial" w:cs="Arial"/>
        </w:rPr>
      </w:pPr>
      <w:r w:rsidRPr="008761F7">
        <w:rPr>
          <w:rFonts w:ascii="Arial" w:hAnsi="Arial" w:cs="Arial"/>
          <w:noProof/>
        </w:rPr>
        <mc:AlternateContent>
          <mc:Choice Requires="wps">
            <w:drawing>
              <wp:anchor distT="0" distB="0" distL="114300" distR="114300" simplePos="0" relativeHeight="251659264" behindDoc="0" locked="0" layoutInCell="1" allowOverlap="1" wp14:anchorId="343D8444" wp14:editId="3707FFE4">
                <wp:simplePos x="0" y="0"/>
                <wp:positionH relativeFrom="column">
                  <wp:align>center</wp:align>
                </wp:positionH>
                <wp:positionV relativeFrom="paragraph">
                  <wp:posOffset>0</wp:posOffset>
                </wp:positionV>
                <wp:extent cx="27813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85825"/>
                        </a:xfrm>
                        <a:prstGeom prst="rect">
                          <a:avLst/>
                        </a:prstGeom>
                        <a:solidFill>
                          <a:srgbClr val="FFFFFF"/>
                        </a:solidFill>
                        <a:ln w="9525">
                          <a:solidFill>
                            <a:srgbClr val="000000"/>
                          </a:solidFill>
                          <a:miter lim="800000"/>
                          <a:headEnd/>
                          <a:tailEnd/>
                        </a:ln>
                      </wps:spPr>
                      <wps:txbx>
                        <w:txbxContent>
                          <w:p w:rsidR="008761F7" w:rsidRDefault="00C13C21">
                            <w:r>
                              <w:t>May 15th</w:t>
                            </w:r>
                            <w:r w:rsidR="004D77F1">
                              <w:t xml:space="preserve"> 2019</w:t>
                            </w:r>
                          </w:p>
                          <w:p w:rsidR="008761F7" w:rsidRDefault="008761F7">
                            <w:r>
                              <w:t>1200PM-100PM</w:t>
                            </w:r>
                          </w:p>
                          <w:p w:rsidR="008761F7" w:rsidRDefault="008761F7">
                            <w:r>
                              <w:t>G</w:t>
                            </w:r>
                            <w:r w:rsidR="00B05A99">
                              <w:t>ISD Service Center 9315 Jack Finney Blvd.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D8444" id="_x0000_t202" coordsize="21600,21600" o:spt="202" path="m,l,21600r21600,l21600,xe">
                <v:stroke joinstyle="miter"/>
                <v:path gradientshapeok="t" o:connecttype="rect"/>
              </v:shapetype>
              <v:shape id="Text Box 2" o:spid="_x0000_s1026" type="#_x0000_t202" style="position:absolute;margin-left:0;margin-top:0;width:219pt;height:6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Wx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">
                <v:textbox>
                  <w:txbxContent>
                    <w:p w:rsidR="008761F7" w:rsidRDefault="00C13C21">
                      <w:r>
                        <w:t>May 15th</w:t>
                      </w:r>
                      <w:r w:rsidR="004D77F1">
                        <w:t xml:space="preserve"> 2019</w:t>
                      </w:r>
                    </w:p>
                    <w:p w:rsidR="008761F7" w:rsidRDefault="008761F7">
                      <w:r>
                        <w:t>1200PM-100PM</w:t>
                      </w:r>
                    </w:p>
                    <w:p w:rsidR="008761F7" w:rsidRDefault="008761F7">
                      <w:r>
                        <w:t>G</w:t>
                      </w:r>
                      <w:r w:rsidR="00B05A99">
                        <w:t>ISD Service Center 9315 Jack Finney Blvd.</w:t>
                      </w:r>
                    </w:p>
                  </w:txbxContent>
                </v:textbox>
              </v:shape>
            </w:pict>
          </mc:Fallback>
        </mc:AlternateContent>
      </w:r>
      <w:r>
        <w:rPr>
          <w:noProof/>
          <w:color w:val="1F497D"/>
        </w:rPr>
        <w:drawing>
          <wp:inline distT="0" distB="0" distL="0" distR="0" wp14:anchorId="48F0A9D7" wp14:editId="53B0790B">
            <wp:extent cx="1143000" cy="942975"/>
            <wp:effectExtent l="0" t="0" r="0" b="9525"/>
            <wp:docPr id="1" name="Picture 1"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C85B.E70814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2535" cy="942592"/>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61F7" w:rsidRPr="008761F7" w:rsidRDefault="008761F7" w:rsidP="008761F7">
      <w:pPr>
        <w:jc w:val="center"/>
        <w:rPr>
          <w:b/>
          <w:sz w:val="24"/>
          <w:szCs w:val="24"/>
        </w:rPr>
      </w:pPr>
    </w:p>
    <w:tbl>
      <w:tblPr>
        <w:tblStyle w:val="TableGrid"/>
        <w:tblW w:w="0" w:type="auto"/>
        <w:tblInd w:w="360" w:type="dxa"/>
        <w:tblLook w:val="04A0" w:firstRow="1" w:lastRow="0" w:firstColumn="1" w:lastColumn="0" w:noHBand="0" w:noVBand="1"/>
      </w:tblPr>
      <w:tblGrid>
        <w:gridCol w:w="5328"/>
        <w:gridCol w:w="3888"/>
      </w:tblGrid>
      <w:tr w:rsidR="008761F7" w:rsidTr="00D932B9">
        <w:tc>
          <w:tcPr>
            <w:tcW w:w="5328" w:type="dxa"/>
          </w:tcPr>
          <w:p w:rsidR="008761F7" w:rsidRPr="002214AB" w:rsidRDefault="00DC6FE2" w:rsidP="00DC6FE2">
            <w:pPr>
              <w:jc w:val="center"/>
              <w:rPr>
                <w:b/>
                <w:sz w:val="24"/>
                <w:szCs w:val="24"/>
              </w:rPr>
            </w:pPr>
            <w:r w:rsidRPr="002214AB">
              <w:rPr>
                <w:b/>
                <w:sz w:val="24"/>
                <w:szCs w:val="24"/>
              </w:rPr>
              <w:t>Agenda  Topic</w:t>
            </w:r>
          </w:p>
        </w:tc>
        <w:tc>
          <w:tcPr>
            <w:tcW w:w="3888" w:type="dxa"/>
          </w:tcPr>
          <w:p w:rsidR="008761F7" w:rsidRPr="002214AB" w:rsidRDefault="00DC6FE2" w:rsidP="007D3B58">
            <w:pPr>
              <w:rPr>
                <w:b/>
                <w:sz w:val="24"/>
                <w:szCs w:val="24"/>
              </w:rPr>
            </w:pPr>
            <w:r w:rsidRPr="002214AB">
              <w:rPr>
                <w:b/>
                <w:sz w:val="24"/>
                <w:szCs w:val="24"/>
              </w:rPr>
              <w:t>Topic Lead</w:t>
            </w:r>
          </w:p>
        </w:tc>
      </w:tr>
      <w:tr w:rsidR="008761F7" w:rsidTr="00D932B9">
        <w:tc>
          <w:tcPr>
            <w:tcW w:w="5328" w:type="dxa"/>
          </w:tcPr>
          <w:p w:rsidR="007915E7" w:rsidRDefault="007915E7" w:rsidP="00F96ABE">
            <w:pPr>
              <w:rPr>
                <w:b/>
                <w:sz w:val="24"/>
                <w:szCs w:val="24"/>
              </w:rPr>
            </w:pPr>
          </w:p>
          <w:p w:rsidR="00226D98" w:rsidRDefault="00F96ABE" w:rsidP="00F96ABE">
            <w:pPr>
              <w:rPr>
                <w:sz w:val="24"/>
                <w:szCs w:val="24"/>
              </w:rPr>
            </w:pPr>
            <w:r>
              <w:rPr>
                <w:b/>
                <w:sz w:val="24"/>
                <w:szCs w:val="24"/>
              </w:rPr>
              <w:t xml:space="preserve">Agenda Item #1 </w:t>
            </w:r>
            <w:r w:rsidR="00EC4FFC" w:rsidRPr="00F96ABE">
              <w:rPr>
                <w:sz w:val="24"/>
                <w:szCs w:val="24"/>
              </w:rPr>
              <w:t xml:space="preserve">Welcome and </w:t>
            </w:r>
            <w:r w:rsidR="004D77F1">
              <w:rPr>
                <w:sz w:val="24"/>
                <w:szCs w:val="24"/>
              </w:rPr>
              <w:t>Lunch</w:t>
            </w:r>
            <w:r w:rsidR="00D932B9">
              <w:rPr>
                <w:sz w:val="24"/>
                <w:szCs w:val="24"/>
              </w:rPr>
              <w:t xml:space="preserve"> </w:t>
            </w:r>
            <w:r w:rsidR="00876735">
              <w:rPr>
                <w:sz w:val="24"/>
                <w:szCs w:val="24"/>
              </w:rPr>
              <w:t xml:space="preserve"> </w:t>
            </w:r>
          </w:p>
          <w:p w:rsidR="001239F8" w:rsidRPr="00226D98" w:rsidRDefault="00876735" w:rsidP="00226D98">
            <w:pPr>
              <w:pStyle w:val="ListParagraph"/>
              <w:numPr>
                <w:ilvl w:val="0"/>
                <w:numId w:val="11"/>
              </w:numPr>
              <w:rPr>
                <w:sz w:val="24"/>
                <w:szCs w:val="24"/>
              </w:rPr>
            </w:pPr>
            <w:r w:rsidRPr="00226D98">
              <w:rPr>
                <w:sz w:val="24"/>
                <w:szCs w:val="24"/>
              </w:rPr>
              <w:t xml:space="preserve">Approval of minutes from </w:t>
            </w:r>
            <w:r w:rsidR="00412483">
              <w:rPr>
                <w:sz w:val="24"/>
                <w:szCs w:val="24"/>
              </w:rPr>
              <w:t>Feb.</w:t>
            </w:r>
            <w:r w:rsidRPr="00226D98">
              <w:rPr>
                <w:sz w:val="24"/>
                <w:szCs w:val="24"/>
              </w:rPr>
              <w:t xml:space="preserve"> meeting</w:t>
            </w:r>
          </w:p>
          <w:p w:rsidR="007915E7" w:rsidRPr="00F96ABE" w:rsidRDefault="007915E7" w:rsidP="00F96ABE">
            <w:pPr>
              <w:rPr>
                <w:sz w:val="24"/>
                <w:szCs w:val="24"/>
              </w:rPr>
            </w:pPr>
          </w:p>
          <w:p w:rsidR="00B05A99" w:rsidRPr="000D42B0" w:rsidRDefault="00B05A99" w:rsidP="00B05A99">
            <w:pPr>
              <w:pStyle w:val="ListParagraph"/>
              <w:rPr>
                <w:sz w:val="24"/>
                <w:szCs w:val="24"/>
              </w:rPr>
            </w:pPr>
          </w:p>
        </w:tc>
        <w:tc>
          <w:tcPr>
            <w:tcW w:w="3888" w:type="dxa"/>
          </w:tcPr>
          <w:p w:rsidR="00D932B9" w:rsidRDefault="00DC6FE2" w:rsidP="007D3B58">
            <w:pPr>
              <w:rPr>
                <w:sz w:val="24"/>
                <w:szCs w:val="24"/>
              </w:rPr>
            </w:pPr>
            <w:r>
              <w:rPr>
                <w:sz w:val="24"/>
                <w:szCs w:val="24"/>
              </w:rPr>
              <w:t>Noel Bares</w:t>
            </w:r>
            <w:r w:rsidR="00D932B9">
              <w:rPr>
                <w:sz w:val="24"/>
                <w:szCs w:val="24"/>
              </w:rPr>
              <w:t xml:space="preserve"> RN</w:t>
            </w:r>
          </w:p>
          <w:p w:rsidR="008761F7" w:rsidRDefault="008761F7" w:rsidP="007D3B58">
            <w:pPr>
              <w:rPr>
                <w:sz w:val="24"/>
                <w:szCs w:val="24"/>
              </w:rPr>
            </w:pPr>
          </w:p>
        </w:tc>
      </w:tr>
      <w:tr w:rsidR="008761F7" w:rsidTr="00D932B9">
        <w:tc>
          <w:tcPr>
            <w:tcW w:w="5328" w:type="dxa"/>
          </w:tcPr>
          <w:p w:rsidR="00EC4FFC" w:rsidRPr="00C861B3" w:rsidRDefault="00F96ABE" w:rsidP="00EC4FFC">
            <w:pPr>
              <w:rPr>
                <w:b/>
                <w:sz w:val="24"/>
                <w:szCs w:val="24"/>
              </w:rPr>
            </w:pPr>
            <w:r>
              <w:rPr>
                <w:b/>
                <w:sz w:val="24"/>
                <w:szCs w:val="24"/>
              </w:rPr>
              <w:t>Agenda Item#2</w:t>
            </w:r>
          </w:p>
          <w:p w:rsidR="00C861B3" w:rsidRDefault="00412483" w:rsidP="00273FE3">
            <w:pPr>
              <w:pStyle w:val="ListParagraph"/>
              <w:numPr>
                <w:ilvl w:val="0"/>
                <w:numId w:val="9"/>
              </w:numPr>
              <w:rPr>
                <w:sz w:val="24"/>
                <w:szCs w:val="24"/>
              </w:rPr>
            </w:pPr>
            <w:r>
              <w:rPr>
                <w:sz w:val="24"/>
                <w:szCs w:val="24"/>
              </w:rPr>
              <w:t>Head Start Annual Report</w:t>
            </w:r>
            <w:r w:rsidR="00273FE3">
              <w:rPr>
                <w:sz w:val="24"/>
                <w:szCs w:val="24"/>
              </w:rPr>
              <w:t>-</w:t>
            </w:r>
            <w:proofErr w:type="spellStart"/>
            <w:r w:rsidR="00273FE3">
              <w:rPr>
                <w:sz w:val="24"/>
                <w:szCs w:val="24"/>
              </w:rPr>
              <w:t>Ms</w:t>
            </w:r>
            <w:proofErr w:type="spellEnd"/>
            <w:r w:rsidR="00273FE3">
              <w:rPr>
                <w:sz w:val="24"/>
                <w:szCs w:val="24"/>
              </w:rPr>
              <w:t xml:space="preserve"> Petersen and Ms. McClure reported that LPWaters has a goal of </w:t>
            </w:r>
            <w:r w:rsidR="00AE441A">
              <w:rPr>
                <w:sz w:val="24"/>
                <w:szCs w:val="24"/>
              </w:rPr>
              <w:t>500-student</w:t>
            </w:r>
            <w:r w:rsidR="00273FE3">
              <w:rPr>
                <w:sz w:val="24"/>
                <w:szCs w:val="24"/>
              </w:rPr>
              <w:t xml:space="preserve"> enrollment for 19-20 SY. </w:t>
            </w:r>
          </w:p>
          <w:p w:rsidR="00273FE3" w:rsidRPr="00226D98" w:rsidRDefault="00322C94" w:rsidP="003D2736">
            <w:pPr>
              <w:pStyle w:val="ListParagraph"/>
              <w:numPr>
                <w:ilvl w:val="0"/>
                <w:numId w:val="9"/>
              </w:numPr>
              <w:rPr>
                <w:sz w:val="24"/>
                <w:szCs w:val="24"/>
              </w:rPr>
            </w:pPr>
            <w:r>
              <w:rPr>
                <w:sz w:val="24"/>
                <w:szCs w:val="24"/>
              </w:rPr>
              <w:t xml:space="preserve">The Head Start policy council also </w:t>
            </w:r>
            <w:r w:rsidR="00AE441A">
              <w:rPr>
                <w:sz w:val="24"/>
                <w:szCs w:val="24"/>
              </w:rPr>
              <w:t>approved a</w:t>
            </w:r>
            <w:r>
              <w:rPr>
                <w:sz w:val="24"/>
                <w:szCs w:val="24"/>
              </w:rPr>
              <w:t xml:space="preserve"> new social and emotional assessment tool that </w:t>
            </w:r>
            <w:proofErr w:type="gramStart"/>
            <w:r>
              <w:rPr>
                <w:sz w:val="24"/>
                <w:szCs w:val="24"/>
              </w:rPr>
              <w:t>would be utilized</w:t>
            </w:r>
            <w:proofErr w:type="gramEnd"/>
            <w:r>
              <w:rPr>
                <w:sz w:val="24"/>
                <w:szCs w:val="24"/>
              </w:rPr>
              <w:t xml:space="preserve"> for every student at the beginning of the school year</w:t>
            </w:r>
            <w:r w:rsidR="003D2736">
              <w:rPr>
                <w:sz w:val="24"/>
                <w:szCs w:val="24"/>
              </w:rPr>
              <w:t xml:space="preserve"> in order </w:t>
            </w:r>
            <w:r w:rsidR="00AE441A">
              <w:rPr>
                <w:sz w:val="24"/>
                <w:szCs w:val="24"/>
              </w:rPr>
              <w:t>to provide</w:t>
            </w:r>
            <w:r w:rsidR="003D2736">
              <w:rPr>
                <w:sz w:val="24"/>
                <w:szCs w:val="24"/>
              </w:rPr>
              <w:t xml:space="preserve"> needed </w:t>
            </w:r>
            <w:r w:rsidR="00AE441A">
              <w:rPr>
                <w:sz w:val="24"/>
                <w:szCs w:val="24"/>
              </w:rPr>
              <w:t>services.</w:t>
            </w:r>
          </w:p>
        </w:tc>
        <w:tc>
          <w:tcPr>
            <w:tcW w:w="3888" w:type="dxa"/>
          </w:tcPr>
          <w:p w:rsidR="008130A1" w:rsidRDefault="00412483" w:rsidP="007D3B58">
            <w:pPr>
              <w:rPr>
                <w:sz w:val="24"/>
                <w:szCs w:val="24"/>
              </w:rPr>
            </w:pPr>
            <w:r>
              <w:rPr>
                <w:sz w:val="24"/>
                <w:szCs w:val="24"/>
              </w:rPr>
              <w:t>Vicki Petersen</w:t>
            </w:r>
            <w:r w:rsidR="00CC3124">
              <w:rPr>
                <w:sz w:val="24"/>
                <w:szCs w:val="24"/>
              </w:rPr>
              <w:t>/ Karina McClure</w:t>
            </w:r>
          </w:p>
          <w:p w:rsidR="00451D3C" w:rsidRDefault="00451D3C" w:rsidP="007D3B58">
            <w:pPr>
              <w:rPr>
                <w:sz w:val="24"/>
                <w:szCs w:val="24"/>
              </w:rPr>
            </w:pPr>
          </w:p>
          <w:p w:rsidR="00772489" w:rsidRDefault="00772489" w:rsidP="007D3B58">
            <w:pPr>
              <w:rPr>
                <w:sz w:val="24"/>
                <w:szCs w:val="24"/>
              </w:rPr>
            </w:pPr>
          </w:p>
          <w:p w:rsidR="00772489" w:rsidRDefault="00772489" w:rsidP="007D3B58">
            <w:pPr>
              <w:rPr>
                <w:sz w:val="24"/>
                <w:szCs w:val="24"/>
              </w:rPr>
            </w:pPr>
          </w:p>
        </w:tc>
      </w:tr>
      <w:tr w:rsidR="008761F7" w:rsidTr="00D932B9">
        <w:tc>
          <w:tcPr>
            <w:tcW w:w="5328" w:type="dxa"/>
          </w:tcPr>
          <w:p w:rsidR="008761F7" w:rsidRPr="00EC4FFC" w:rsidRDefault="00F96ABE" w:rsidP="007D3B58">
            <w:pPr>
              <w:rPr>
                <w:b/>
                <w:sz w:val="24"/>
                <w:szCs w:val="24"/>
              </w:rPr>
            </w:pPr>
            <w:r>
              <w:rPr>
                <w:b/>
                <w:sz w:val="24"/>
                <w:szCs w:val="24"/>
              </w:rPr>
              <w:t>Agenda Item #3</w:t>
            </w:r>
          </w:p>
          <w:p w:rsidR="003D2736" w:rsidRPr="00412483" w:rsidRDefault="00412483" w:rsidP="000C6745">
            <w:pPr>
              <w:pStyle w:val="ListParagraph"/>
              <w:numPr>
                <w:ilvl w:val="0"/>
                <w:numId w:val="9"/>
              </w:numPr>
              <w:rPr>
                <w:sz w:val="24"/>
                <w:szCs w:val="24"/>
              </w:rPr>
            </w:pPr>
            <w:r>
              <w:rPr>
                <w:sz w:val="24"/>
                <w:szCs w:val="24"/>
              </w:rPr>
              <w:t>School Based Health Clinic Update</w:t>
            </w:r>
            <w:r w:rsidR="003D2736">
              <w:rPr>
                <w:sz w:val="24"/>
                <w:szCs w:val="24"/>
              </w:rPr>
              <w:t>-</w:t>
            </w:r>
            <w:r w:rsidR="000C6745">
              <w:rPr>
                <w:sz w:val="24"/>
                <w:szCs w:val="24"/>
              </w:rPr>
              <w:t>April 25</w:t>
            </w:r>
            <w:r w:rsidR="000C6745" w:rsidRPr="000C6745">
              <w:rPr>
                <w:sz w:val="24"/>
                <w:szCs w:val="24"/>
                <w:vertAlign w:val="superscript"/>
              </w:rPr>
              <w:t>th</w:t>
            </w:r>
            <w:r w:rsidR="000C6745">
              <w:rPr>
                <w:sz w:val="24"/>
                <w:szCs w:val="24"/>
              </w:rPr>
              <w:t xml:space="preserve"> David Gish</w:t>
            </w:r>
            <w:proofErr w:type="gramStart"/>
            <w:r w:rsidR="000C6745">
              <w:rPr>
                <w:sz w:val="24"/>
                <w:szCs w:val="24"/>
              </w:rPr>
              <w:t>,(</w:t>
            </w:r>
            <w:proofErr w:type="gramEnd"/>
            <w:r w:rsidR="000C6745">
              <w:rPr>
                <w:sz w:val="24"/>
                <w:szCs w:val="24"/>
              </w:rPr>
              <w:t xml:space="preserve"> GISD Director of Comm. Outr</w:t>
            </w:r>
            <w:r w:rsidR="00952E29">
              <w:rPr>
                <w:sz w:val="24"/>
                <w:szCs w:val="24"/>
              </w:rPr>
              <w:t>each), Carevide and Commerce ISD</w:t>
            </w:r>
            <w:r w:rsidR="000C6745">
              <w:rPr>
                <w:sz w:val="24"/>
                <w:szCs w:val="24"/>
              </w:rPr>
              <w:t xml:space="preserve"> </w:t>
            </w:r>
            <w:r w:rsidR="00952E29">
              <w:rPr>
                <w:sz w:val="24"/>
                <w:szCs w:val="24"/>
              </w:rPr>
              <w:t xml:space="preserve">made a road trip to Houston to see firsthand how a SBHC is working. They visited two sites elementary and secondary, both campus based instead of district based as GISD is planning. </w:t>
            </w:r>
            <w:r w:rsidR="003B0737">
              <w:rPr>
                <w:sz w:val="24"/>
                <w:szCs w:val="24"/>
              </w:rPr>
              <w:t xml:space="preserve">A NP and a Behavioral Health/social Worker staffed each clinic. We are on the right track for our plans with Carevide based on Mr. Gish’s visit and conversation with </w:t>
            </w:r>
            <w:r w:rsidR="00A664F7">
              <w:rPr>
                <w:sz w:val="24"/>
                <w:szCs w:val="24"/>
              </w:rPr>
              <w:t>Carevide personnel.</w:t>
            </w:r>
            <w:r w:rsidR="003B0737">
              <w:rPr>
                <w:sz w:val="24"/>
                <w:szCs w:val="24"/>
              </w:rPr>
              <w:t xml:space="preserve"> Commerce is set to be up and running in August and once it is ready then Carevide will move ahead with Greenville clinic mirroring the Commerce model.</w:t>
            </w:r>
            <w:r w:rsidR="00A664F7">
              <w:rPr>
                <w:sz w:val="24"/>
                <w:szCs w:val="24"/>
              </w:rPr>
              <w:t xml:space="preserve"> Timeline for Greenville is contingent upon fundraising and GISD board approval. Commerce will be </w:t>
            </w:r>
            <w:r w:rsidR="00A664F7">
              <w:rPr>
                <w:sz w:val="24"/>
                <w:szCs w:val="24"/>
              </w:rPr>
              <w:lastRenderedPageBreak/>
              <w:t>havi</w:t>
            </w:r>
            <w:r w:rsidR="00AA089F">
              <w:rPr>
                <w:sz w:val="24"/>
                <w:szCs w:val="24"/>
              </w:rPr>
              <w:t>ng an open house this summer prior to the start of the school year. All interested will be welcome.</w:t>
            </w:r>
          </w:p>
        </w:tc>
        <w:tc>
          <w:tcPr>
            <w:tcW w:w="3888" w:type="dxa"/>
          </w:tcPr>
          <w:p w:rsidR="008761F7" w:rsidRDefault="008761F7" w:rsidP="007D3B58">
            <w:pPr>
              <w:rPr>
                <w:sz w:val="24"/>
                <w:szCs w:val="24"/>
              </w:rPr>
            </w:pPr>
          </w:p>
          <w:p w:rsidR="008130A1" w:rsidRDefault="00CC3124" w:rsidP="007D3B58">
            <w:pPr>
              <w:rPr>
                <w:sz w:val="24"/>
                <w:szCs w:val="24"/>
              </w:rPr>
            </w:pPr>
            <w:r>
              <w:rPr>
                <w:sz w:val="24"/>
                <w:szCs w:val="24"/>
              </w:rPr>
              <w:t>Noel Bares</w:t>
            </w:r>
            <w:r w:rsidR="008130A1">
              <w:rPr>
                <w:sz w:val="24"/>
                <w:szCs w:val="24"/>
              </w:rPr>
              <w:t>.</w:t>
            </w:r>
          </w:p>
        </w:tc>
      </w:tr>
      <w:tr w:rsidR="008761F7" w:rsidTr="00D932B9">
        <w:tc>
          <w:tcPr>
            <w:tcW w:w="5328" w:type="dxa"/>
          </w:tcPr>
          <w:p w:rsidR="00F96ABE" w:rsidRPr="00EC4FFC" w:rsidRDefault="00F96ABE" w:rsidP="00CB5BD7">
            <w:pPr>
              <w:rPr>
                <w:b/>
                <w:sz w:val="24"/>
                <w:szCs w:val="24"/>
              </w:rPr>
            </w:pPr>
            <w:r>
              <w:rPr>
                <w:b/>
                <w:sz w:val="24"/>
                <w:szCs w:val="24"/>
              </w:rPr>
              <w:t>Agenda Item #4</w:t>
            </w:r>
          </w:p>
          <w:p w:rsidR="008130A1" w:rsidRPr="000D42B0" w:rsidRDefault="00807DB4" w:rsidP="00807DB4">
            <w:pPr>
              <w:pStyle w:val="ListParagraph"/>
              <w:numPr>
                <w:ilvl w:val="0"/>
                <w:numId w:val="9"/>
              </w:numPr>
              <w:rPr>
                <w:sz w:val="24"/>
                <w:szCs w:val="24"/>
              </w:rPr>
            </w:pPr>
            <w:r>
              <w:rPr>
                <w:sz w:val="24"/>
                <w:szCs w:val="24"/>
              </w:rPr>
              <w:t xml:space="preserve">Health Services Report </w:t>
            </w:r>
            <w:r w:rsidR="00AA089F">
              <w:rPr>
                <w:sz w:val="24"/>
                <w:szCs w:val="24"/>
              </w:rPr>
              <w:t>–see attached statistical summary</w:t>
            </w:r>
          </w:p>
        </w:tc>
        <w:tc>
          <w:tcPr>
            <w:tcW w:w="3888" w:type="dxa"/>
          </w:tcPr>
          <w:p w:rsidR="008130A1" w:rsidRDefault="00CC3124" w:rsidP="007D3B58">
            <w:pPr>
              <w:rPr>
                <w:sz w:val="24"/>
                <w:szCs w:val="24"/>
              </w:rPr>
            </w:pPr>
            <w:r>
              <w:rPr>
                <w:sz w:val="24"/>
                <w:szCs w:val="24"/>
              </w:rPr>
              <w:t>Noel Bares</w:t>
            </w:r>
          </w:p>
        </w:tc>
      </w:tr>
      <w:tr w:rsidR="008761F7" w:rsidTr="00D932B9">
        <w:trPr>
          <w:trHeight w:val="1367"/>
        </w:trPr>
        <w:tc>
          <w:tcPr>
            <w:tcW w:w="5328" w:type="dxa"/>
          </w:tcPr>
          <w:p w:rsidR="000D42B0" w:rsidRDefault="002214AB" w:rsidP="00876735">
            <w:pPr>
              <w:rPr>
                <w:b/>
                <w:sz w:val="24"/>
                <w:szCs w:val="24"/>
              </w:rPr>
            </w:pPr>
            <w:r w:rsidRPr="00EC4FFC">
              <w:rPr>
                <w:b/>
                <w:sz w:val="24"/>
                <w:szCs w:val="24"/>
              </w:rPr>
              <w:t xml:space="preserve">Agenda </w:t>
            </w:r>
            <w:r w:rsidR="00876735">
              <w:rPr>
                <w:b/>
                <w:sz w:val="24"/>
                <w:szCs w:val="24"/>
              </w:rPr>
              <w:t>Item # 5</w:t>
            </w:r>
          </w:p>
          <w:p w:rsidR="00807DB4" w:rsidRDefault="00807DB4" w:rsidP="00807DB4">
            <w:pPr>
              <w:pStyle w:val="ListParagraph"/>
              <w:numPr>
                <w:ilvl w:val="0"/>
                <w:numId w:val="9"/>
              </w:numPr>
              <w:rPr>
                <w:sz w:val="24"/>
                <w:szCs w:val="24"/>
              </w:rPr>
            </w:pPr>
            <w:r>
              <w:rPr>
                <w:sz w:val="24"/>
                <w:szCs w:val="24"/>
              </w:rPr>
              <w:t>Welch All</w:t>
            </w:r>
            <w:r w:rsidR="00083B7C">
              <w:rPr>
                <w:sz w:val="24"/>
                <w:szCs w:val="24"/>
              </w:rPr>
              <w:t xml:space="preserve">yn SPOT Vision Screener </w:t>
            </w:r>
            <w:r w:rsidR="00AA089F">
              <w:rPr>
                <w:sz w:val="24"/>
                <w:szCs w:val="24"/>
              </w:rPr>
              <w:t>–Ms. Bares demonstrated the Welch Allyn SPOT Vision screener and shared information about the efficiency and value of utilizing the SPOT for pre</w:t>
            </w:r>
            <w:r w:rsidR="00F42B93">
              <w:rPr>
                <w:sz w:val="24"/>
                <w:szCs w:val="24"/>
              </w:rPr>
              <w:t>-</w:t>
            </w:r>
            <w:proofErr w:type="gramStart"/>
            <w:r w:rsidR="00AA089F">
              <w:rPr>
                <w:sz w:val="24"/>
                <w:szCs w:val="24"/>
              </w:rPr>
              <w:t>k ,</w:t>
            </w:r>
            <w:proofErr w:type="gramEnd"/>
            <w:r w:rsidR="00AA089F">
              <w:rPr>
                <w:sz w:val="24"/>
                <w:szCs w:val="24"/>
              </w:rPr>
              <w:t xml:space="preserve"> kinder and Special Education students. Ms. Bares intends to seek funding to purchase the SPOT at $ 6950</w:t>
            </w:r>
            <w:r w:rsidR="00F42B93">
              <w:rPr>
                <w:sz w:val="24"/>
                <w:szCs w:val="24"/>
              </w:rPr>
              <w:t xml:space="preserve"> for district use with state mandated vision screening program.</w:t>
            </w:r>
            <w:r w:rsidR="00962DE8">
              <w:rPr>
                <w:sz w:val="24"/>
                <w:szCs w:val="24"/>
              </w:rPr>
              <w:t xml:space="preserve"> Members suggested the F. L. Young Foundation, Lions club and Kiwanis as possible sources of</w:t>
            </w:r>
            <w:bookmarkStart w:id="0" w:name="_GoBack"/>
            <w:bookmarkEnd w:id="0"/>
            <w:r w:rsidR="00962DE8">
              <w:rPr>
                <w:sz w:val="24"/>
                <w:szCs w:val="24"/>
              </w:rPr>
              <w:t xml:space="preserve"> grant </w:t>
            </w:r>
            <w:proofErr w:type="gramStart"/>
            <w:r w:rsidR="00962DE8">
              <w:rPr>
                <w:sz w:val="24"/>
                <w:szCs w:val="24"/>
              </w:rPr>
              <w:t>moneys .</w:t>
            </w:r>
            <w:proofErr w:type="gramEnd"/>
          </w:p>
          <w:p w:rsidR="00876735" w:rsidRPr="00876735" w:rsidRDefault="00876735" w:rsidP="00807DB4">
            <w:pPr>
              <w:pStyle w:val="ListParagraph"/>
              <w:rPr>
                <w:sz w:val="24"/>
                <w:szCs w:val="24"/>
              </w:rPr>
            </w:pPr>
          </w:p>
        </w:tc>
        <w:tc>
          <w:tcPr>
            <w:tcW w:w="3888" w:type="dxa"/>
          </w:tcPr>
          <w:p w:rsidR="00C861B3" w:rsidRDefault="00807DB4" w:rsidP="00CA2219">
            <w:pPr>
              <w:rPr>
                <w:sz w:val="24"/>
                <w:szCs w:val="24"/>
              </w:rPr>
            </w:pPr>
            <w:r>
              <w:rPr>
                <w:sz w:val="24"/>
                <w:szCs w:val="24"/>
              </w:rPr>
              <w:t>Noel Bares</w:t>
            </w:r>
          </w:p>
        </w:tc>
      </w:tr>
      <w:tr w:rsidR="008761F7" w:rsidTr="00D932B9">
        <w:trPr>
          <w:trHeight w:val="1457"/>
        </w:trPr>
        <w:tc>
          <w:tcPr>
            <w:tcW w:w="5328" w:type="dxa"/>
          </w:tcPr>
          <w:p w:rsidR="00876735" w:rsidRPr="00FC4DAD" w:rsidRDefault="00FC4DAD" w:rsidP="00876735">
            <w:pPr>
              <w:rPr>
                <w:sz w:val="24"/>
                <w:szCs w:val="24"/>
              </w:rPr>
            </w:pPr>
            <w:r>
              <w:rPr>
                <w:b/>
                <w:sz w:val="24"/>
                <w:szCs w:val="24"/>
              </w:rPr>
              <w:t xml:space="preserve">New Business? </w:t>
            </w:r>
            <w:r w:rsidR="00AE441A">
              <w:rPr>
                <w:sz w:val="24"/>
                <w:szCs w:val="24"/>
              </w:rPr>
              <w:t xml:space="preserve">Lisa Castle with Hunt Regional Lab solutions reported 82 GISD employees participated in the annual health fair. It was discussed the possibility of combining the GISD flu shot clinic and health clinic on the same dates in the fall of 2020 as well as </w:t>
            </w:r>
            <w:r w:rsidR="00962DE8">
              <w:rPr>
                <w:sz w:val="24"/>
                <w:szCs w:val="24"/>
              </w:rPr>
              <w:t>getting a spot on the agenda for the annual convocation to promote it.</w:t>
            </w:r>
          </w:p>
          <w:p w:rsidR="004B3563" w:rsidRPr="00FC4DAD" w:rsidRDefault="004B3563" w:rsidP="00876735">
            <w:pPr>
              <w:rPr>
                <w:sz w:val="24"/>
                <w:szCs w:val="24"/>
              </w:rPr>
            </w:pPr>
            <w:r>
              <w:rPr>
                <w:b/>
                <w:sz w:val="24"/>
                <w:szCs w:val="24"/>
              </w:rPr>
              <w:t xml:space="preserve">Returning </w:t>
            </w:r>
            <w:r w:rsidR="00FC4DAD">
              <w:rPr>
                <w:b/>
                <w:sz w:val="24"/>
                <w:szCs w:val="24"/>
              </w:rPr>
              <w:t>Members-</w:t>
            </w:r>
            <w:r w:rsidR="00F42B93">
              <w:rPr>
                <w:sz w:val="24"/>
                <w:szCs w:val="24"/>
              </w:rPr>
              <w:t>Berniece Brown, Brady Diggs, Carley Cathey, Lisa Castle, David Duke, Roger and Jessica Livingston, Karina McClure intend to serve on the SHAC for the 19-20 SY</w:t>
            </w:r>
          </w:p>
          <w:p w:rsidR="00767180" w:rsidRDefault="00767180" w:rsidP="00876735">
            <w:pPr>
              <w:rPr>
                <w:b/>
                <w:sz w:val="24"/>
                <w:szCs w:val="24"/>
              </w:rPr>
            </w:pPr>
          </w:p>
          <w:p w:rsidR="00EC4FFC" w:rsidRPr="004673B8" w:rsidRDefault="00767180" w:rsidP="004673B8">
            <w:pPr>
              <w:rPr>
                <w:sz w:val="24"/>
                <w:szCs w:val="24"/>
              </w:rPr>
            </w:pPr>
            <w:r>
              <w:rPr>
                <w:sz w:val="24"/>
                <w:szCs w:val="24"/>
              </w:rPr>
              <w:t xml:space="preserve">Next Meeting- </w:t>
            </w:r>
            <w:r w:rsidR="00CC3124">
              <w:rPr>
                <w:sz w:val="24"/>
                <w:szCs w:val="24"/>
              </w:rPr>
              <w:t xml:space="preserve">Oct. </w:t>
            </w:r>
          </w:p>
          <w:p w:rsidR="00EC4FFC" w:rsidRDefault="00767180" w:rsidP="00EC4FFC">
            <w:pPr>
              <w:rPr>
                <w:sz w:val="24"/>
                <w:szCs w:val="24"/>
              </w:rPr>
            </w:pPr>
            <w:r>
              <w:rPr>
                <w:sz w:val="24"/>
                <w:szCs w:val="24"/>
              </w:rPr>
              <w:t>Door Prizes</w:t>
            </w:r>
          </w:p>
          <w:p w:rsidR="00767180" w:rsidRPr="00EC4FFC" w:rsidRDefault="00767180" w:rsidP="00EC4FFC">
            <w:pPr>
              <w:rPr>
                <w:sz w:val="24"/>
                <w:szCs w:val="24"/>
              </w:rPr>
            </w:pPr>
          </w:p>
          <w:p w:rsidR="000D42B0" w:rsidRPr="000D42B0" w:rsidRDefault="00EC4FFC" w:rsidP="000D42B0">
            <w:pPr>
              <w:rPr>
                <w:sz w:val="24"/>
                <w:szCs w:val="24"/>
              </w:rPr>
            </w:pPr>
            <w:r>
              <w:rPr>
                <w:sz w:val="24"/>
                <w:szCs w:val="24"/>
              </w:rPr>
              <w:t>Adjourn</w:t>
            </w:r>
          </w:p>
        </w:tc>
        <w:tc>
          <w:tcPr>
            <w:tcW w:w="3888" w:type="dxa"/>
          </w:tcPr>
          <w:p w:rsidR="008761F7" w:rsidRDefault="008761F7" w:rsidP="007D3B58">
            <w:pPr>
              <w:rPr>
                <w:sz w:val="24"/>
                <w:szCs w:val="24"/>
              </w:rPr>
            </w:pPr>
          </w:p>
        </w:tc>
      </w:tr>
    </w:tbl>
    <w:p w:rsidR="00F857C4" w:rsidRPr="007D3B58" w:rsidRDefault="00F857C4" w:rsidP="007D3B58">
      <w:pPr>
        <w:ind w:left="360"/>
        <w:rPr>
          <w:sz w:val="24"/>
          <w:szCs w:val="24"/>
        </w:rPr>
      </w:pPr>
    </w:p>
    <w:sectPr w:rsidR="00F857C4" w:rsidRPr="007D3B58" w:rsidSect="00B04F52">
      <w:headerReference w:type="default" r:id="rId9"/>
      <w:pgSz w:w="12240" w:h="15840"/>
      <w:pgMar w:top="1440" w:right="1440" w:bottom="1440" w:left="1440" w:header="720" w:footer="72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2E" w:rsidRDefault="00DE322E" w:rsidP="00DE322E">
      <w:pPr>
        <w:spacing w:after="0" w:line="240" w:lineRule="auto"/>
      </w:pPr>
      <w:r>
        <w:separator/>
      </w:r>
    </w:p>
  </w:endnote>
  <w:endnote w:type="continuationSeparator" w:id="0">
    <w:p w:rsidR="00DE322E" w:rsidRDefault="00DE322E" w:rsidP="00D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2E" w:rsidRDefault="00DE322E" w:rsidP="00DE322E">
      <w:pPr>
        <w:spacing w:after="0" w:line="240" w:lineRule="auto"/>
      </w:pPr>
      <w:r>
        <w:separator/>
      </w:r>
    </w:p>
  </w:footnote>
  <w:footnote w:type="continuationSeparator" w:id="0">
    <w:p w:rsidR="00DE322E" w:rsidRDefault="00DE322E" w:rsidP="00DE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2E" w:rsidRDefault="00DE322E">
    <w:pPr>
      <w:pStyle w:val="Header"/>
    </w:pPr>
    <w:r>
      <w:t xml:space="preserve">         </w:t>
    </w:r>
    <w:r>
      <w:rPr>
        <w:noProof/>
      </w:rPr>
      <w:tab/>
      <w:t xml:space="preserve">  </w:t>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BBA"/>
    <w:multiLevelType w:val="hybridMultilevel"/>
    <w:tmpl w:val="0A2C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67A4"/>
    <w:multiLevelType w:val="hybridMultilevel"/>
    <w:tmpl w:val="136E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56A08"/>
    <w:multiLevelType w:val="hybridMultilevel"/>
    <w:tmpl w:val="2368D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2C25"/>
    <w:multiLevelType w:val="hybridMultilevel"/>
    <w:tmpl w:val="81CAB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0E2E"/>
    <w:multiLevelType w:val="hybridMultilevel"/>
    <w:tmpl w:val="999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7245F"/>
    <w:multiLevelType w:val="hybridMultilevel"/>
    <w:tmpl w:val="024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863DD"/>
    <w:multiLevelType w:val="hybridMultilevel"/>
    <w:tmpl w:val="8CFE741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12DCA"/>
    <w:multiLevelType w:val="hybridMultilevel"/>
    <w:tmpl w:val="AA260F8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05D16C8"/>
    <w:multiLevelType w:val="hybridMultilevel"/>
    <w:tmpl w:val="BB52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46BDC"/>
    <w:multiLevelType w:val="hybridMultilevel"/>
    <w:tmpl w:val="3EF6B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E4149"/>
    <w:multiLevelType w:val="hybridMultilevel"/>
    <w:tmpl w:val="8E56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2"/>
  </w:num>
  <w:num w:numId="6">
    <w:abstractNumId w:val="0"/>
  </w:num>
  <w:num w:numId="7">
    <w:abstractNumId w:val="4"/>
  </w:num>
  <w:num w:numId="8">
    <w:abstractNumId w:val="1"/>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2E"/>
    <w:rsid w:val="0004091F"/>
    <w:rsid w:val="00083B7C"/>
    <w:rsid w:val="000C6745"/>
    <w:rsid w:val="000D42B0"/>
    <w:rsid w:val="001239F8"/>
    <w:rsid w:val="001363B2"/>
    <w:rsid w:val="00195F79"/>
    <w:rsid w:val="001974E9"/>
    <w:rsid w:val="001F05B0"/>
    <w:rsid w:val="001F1F31"/>
    <w:rsid w:val="001F6269"/>
    <w:rsid w:val="002214AB"/>
    <w:rsid w:val="00226D98"/>
    <w:rsid w:val="00227822"/>
    <w:rsid w:val="00273FE3"/>
    <w:rsid w:val="002767ED"/>
    <w:rsid w:val="002B6BDF"/>
    <w:rsid w:val="00322C94"/>
    <w:rsid w:val="00364C63"/>
    <w:rsid w:val="003B0737"/>
    <w:rsid w:val="003D2736"/>
    <w:rsid w:val="00412483"/>
    <w:rsid w:val="00451D3C"/>
    <w:rsid w:val="004673B8"/>
    <w:rsid w:val="004A209C"/>
    <w:rsid w:val="004A2F0E"/>
    <w:rsid w:val="004B3563"/>
    <w:rsid w:val="004D77F1"/>
    <w:rsid w:val="004E5B95"/>
    <w:rsid w:val="00511E91"/>
    <w:rsid w:val="00575CE7"/>
    <w:rsid w:val="00610D09"/>
    <w:rsid w:val="00623239"/>
    <w:rsid w:val="00694330"/>
    <w:rsid w:val="0075193D"/>
    <w:rsid w:val="00767180"/>
    <w:rsid w:val="0077128E"/>
    <w:rsid w:val="00772489"/>
    <w:rsid w:val="0078511B"/>
    <w:rsid w:val="00790915"/>
    <w:rsid w:val="007915E7"/>
    <w:rsid w:val="007D3B58"/>
    <w:rsid w:val="00807DB4"/>
    <w:rsid w:val="008130A1"/>
    <w:rsid w:val="008761F7"/>
    <w:rsid w:val="00876735"/>
    <w:rsid w:val="00940CDE"/>
    <w:rsid w:val="00952E29"/>
    <w:rsid w:val="00962DE8"/>
    <w:rsid w:val="00976D31"/>
    <w:rsid w:val="009A0B07"/>
    <w:rsid w:val="009E6100"/>
    <w:rsid w:val="00A46D83"/>
    <w:rsid w:val="00A61939"/>
    <w:rsid w:val="00A64230"/>
    <w:rsid w:val="00A664F7"/>
    <w:rsid w:val="00AA089F"/>
    <w:rsid w:val="00AE22E9"/>
    <w:rsid w:val="00AE441A"/>
    <w:rsid w:val="00AE7094"/>
    <w:rsid w:val="00B04F52"/>
    <w:rsid w:val="00B05A99"/>
    <w:rsid w:val="00BA5867"/>
    <w:rsid w:val="00BF0705"/>
    <w:rsid w:val="00BF7A94"/>
    <w:rsid w:val="00C13C21"/>
    <w:rsid w:val="00C53BF0"/>
    <w:rsid w:val="00C8108A"/>
    <w:rsid w:val="00C861B3"/>
    <w:rsid w:val="00CA2219"/>
    <w:rsid w:val="00CB0873"/>
    <w:rsid w:val="00CB54DE"/>
    <w:rsid w:val="00CB5BD7"/>
    <w:rsid w:val="00CB6B5C"/>
    <w:rsid w:val="00CC3124"/>
    <w:rsid w:val="00D01763"/>
    <w:rsid w:val="00D1009F"/>
    <w:rsid w:val="00D932B9"/>
    <w:rsid w:val="00D9514E"/>
    <w:rsid w:val="00DC6FE2"/>
    <w:rsid w:val="00DE322E"/>
    <w:rsid w:val="00DF1E67"/>
    <w:rsid w:val="00E7167F"/>
    <w:rsid w:val="00EC0D7C"/>
    <w:rsid w:val="00EC4FFC"/>
    <w:rsid w:val="00F15499"/>
    <w:rsid w:val="00F32FC9"/>
    <w:rsid w:val="00F42B93"/>
    <w:rsid w:val="00F857C4"/>
    <w:rsid w:val="00F86442"/>
    <w:rsid w:val="00F96ABE"/>
    <w:rsid w:val="00FB438D"/>
    <w:rsid w:val="00FC4DAD"/>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5054"/>
  <w15:docId w15:val="{826D831C-4AE2-4723-A1DF-30DB3DA9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E"/>
  </w:style>
  <w:style w:type="paragraph" w:styleId="Footer">
    <w:name w:val="footer"/>
    <w:basedOn w:val="Normal"/>
    <w:link w:val="FooterChar"/>
    <w:uiPriority w:val="99"/>
    <w:unhideWhenUsed/>
    <w:rsid w:val="00DE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E"/>
  </w:style>
  <w:style w:type="paragraph" w:styleId="ListParagraph">
    <w:name w:val="List Paragraph"/>
    <w:basedOn w:val="Normal"/>
    <w:uiPriority w:val="34"/>
    <w:qFormat/>
    <w:rsid w:val="00C53BF0"/>
    <w:pPr>
      <w:ind w:left="720"/>
      <w:contextualSpacing/>
    </w:pPr>
  </w:style>
  <w:style w:type="table" w:styleId="TableGrid">
    <w:name w:val="Table Grid"/>
    <w:basedOn w:val="TableNormal"/>
    <w:uiPriority w:val="59"/>
    <w:rsid w:val="0087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C85B.E70814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Bares, Noel</cp:lastModifiedBy>
  <cp:revision>2</cp:revision>
  <cp:lastPrinted>2019-05-14T17:08:00Z</cp:lastPrinted>
  <dcterms:created xsi:type="dcterms:W3CDTF">2019-05-28T18:50:00Z</dcterms:created>
  <dcterms:modified xsi:type="dcterms:W3CDTF">2019-05-28T18:50:00Z</dcterms:modified>
</cp:coreProperties>
</file>